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148F" w14:textId="6FA872CE" w:rsidR="000C69E7" w:rsidRPr="000C69E7" w:rsidRDefault="000C69E7" w:rsidP="606C9D16">
      <w:pPr>
        <w:rPr>
          <w:rStyle w:val="normaltextrun"/>
        </w:rPr>
      </w:pPr>
      <w:r>
        <w:t xml:space="preserve">Please attached this form with signatures of students who </w:t>
      </w:r>
      <w:r>
        <w:t xml:space="preserve">support the affiliation of this club. </w:t>
      </w:r>
      <w:r>
        <w:t>Thirty (</w:t>
      </w:r>
      <w:r>
        <w:t>30</w:t>
      </w:r>
      <w:r>
        <w:t>)</w:t>
      </w:r>
      <w:r>
        <w:t xml:space="preserve"> names are required for St Lucia based clubs, </w:t>
      </w:r>
      <w:r>
        <w:t>ten (</w:t>
      </w:r>
      <w:r>
        <w:t>10</w:t>
      </w:r>
      <w:r>
        <w:t>)</w:t>
      </w:r>
      <w:r>
        <w:t xml:space="preserve"> signatures for non St Lucia based clubs.</w:t>
      </w:r>
      <w:r>
        <w:t xml:space="preserve">  Seventy per cent (70%) of members must be UQ students.  Written signatures preferred, electronic signatures allowed, initials will not be accepted. 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3685"/>
      </w:tblGrid>
      <w:tr w:rsidR="000C69E7" w14:paraId="3B9542A0" w14:textId="77777777" w:rsidTr="000C69E7">
        <w:tc>
          <w:tcPr>
            <w:tcW w:w="709" w:type="dxa"/>
          </w:tcPr>
          <w:p w14:paraId="6A89281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4112" w:type="dxa"/>
          </w:tcPr>
          <w:p w14:paraId="2AD41BE7" w14:textId="706572EA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Name</w:t>
            </w:r>
          </w:p>
        </w:tc>
        <w:tc>
          <w:tcPr>
            <w:tcW w:w="2268" w:type="dxa"/>
          </w:tcPr>
          <w:p w14:paraId="263F3813" w14:textId="2232FEFA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Student Number</w:t>
            </w:r>
          </w:p>
        </w:tc>
        <w:tc>
          <w:tcPr>
            <w:tcW w:w="3685" w:type="dxa"/>
          </w:tcPr>
          <w:p w14:paraId="6256EB7F" w14:textId="068A60F4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Signature</w:t>
            </w:r>
          </w:p>
        </w:tc>
      </w:tr>
      <w:tr w:rsidR="000C69E7" w14:paraId="5A807F06" w14:textId="77777777" w:rsidTr="000C69E7">
        <w:tc>
          <w:tcPr>
            <w:tcW w:w="709" w:type="dxa"/>
          </w:tcPr>
          <w:p w14:paraId="6BE4ABE8" w14:textId="239944CB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</w:t>
            </w:r>
          </w:p>
        </w:tc>
        <w:tc>
          <w:tcPr>
            <w:tcW w:w="4112" w:type="dxa"/>
          </w:tcPr>
          <w:p w14:paraId="3EA3E67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0CDD89F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3FC20B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4EBD0A52" w14:textId="77777777" w:rsidTr="000C69E7">
        <w:tc>
          <w:tcPr>
            <w:tcW w:w="709" w:type="dxa"/>
          </w:tcPr>
          <w:p w14:paraId="0E95E1E6" w14:textId="49F0F012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</w:t>
            </w:r>
          </w:p>
        </w:tc>
        <w:tc>
          <w:tcPr>
            <w:tcW w:w="4112" w:type="dxa"/>
          </w:tcPr>
          <w:p w14:paraId="2707EA6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5B9487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01CDFA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C956DE5" w14:textId="77777777" w:rsidTr="000C69E7">
        <w:tc>
          <w:tcPr>
            <w:tcW w:w="709" w:type="dxa"/>
          </w:tcPr>
          <w:p w14:paraId="4541C0E8" w14:textId="3B36B19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3</w:t>
            </w:r>
          </w:p>
        </w:tc>
        <w:tc>
          <w:tcPr>
            <w:tcW w:w="4112" w:type="dxa"/>
          </w:tcPr>
          <w:p w14:paraId="06926B5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A2B862C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2C722F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49271A57" w14:textId="77777777" w:rsidTr="000C69E7">
        <w:tc>
          <w:tcPr>
            <w:tcW w:w="709" w:type="dxa"/>
          </w:tcPr>
          <w:p w14:paraId="2BA5AFF4" w14:textId="3C47B989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4</w:t>
            </w:r>
          </w:p>
        </w:tc>
        <w:tc>
          <w:tcPr>
            <w:tcW w:w="4112" w:type="dxa"/>
          </w:tcPr>
          <w:p w14:paraId="0E5BDB3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4F6847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044596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08FB06F0" w14:textId="77777777" w:rsidTr="000C69E7">
        <w:tc>
          <w:tcPr>
            <w:tcW w:w="709" w:type="dxa"/>
          </w:tcPr>
          <w:p w14:paraId="7C2A457B" w14:textId="26A581C8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5</w:t>
            </w:r>
          </w:p>
        </w:tc>
        <w:tc>
          <w:tcPr>
            <w:tcW w:w="4112" w:type="dxa"/>
          </w:tcPr>
          <w:p w14:paraId="7CB883A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D9EB2BF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5C3C1B9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052F0929" w14:textId="77777777" w:rsidTr="000C69E7">
        <w:tc>
          <w:tcPr>
            <w:tcW w:w="709" w:type="dxa"/>
          </w:tcPr>
          <w:p w14:paraId="2145D691" w14:textId="3670944C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6</w:t>
            </w:r>
          </w:p>
        </w:tc>
        <w:tc>
          <w:tcPr>
            <w:tcW w:w="4112" w:type="dxa"/>
          </w:tcPr>
          <w:p w14:paraId="0F45470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FC3976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D94813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0E81C44" w14:textId="77777777" w:rsidTr="000C69E7">
        <w:tc>
          <w:tcPr>
            <w:tcW w:w="709" w:type="dxa"/>
          </w:tcPr>
          <w:p w14:paraId="787F1101" w14:textId="17F5FBC2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7</w:t>
            </w:r>
          </w:p>
        </w:tc>
        <w:tc>
          <w:tcPr>
            <w:tcW w:w="4112" w:type="dxa"/>
          </w:tcPr>
          <w:p w14:paraId="3DBC4C86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BD07F93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8BB34E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D59F68C" w14:textId="77777777" w:rsidTr="000C69E7">
        <w:tc>
          <w:tcPr>
            <w:tcW w:w="709" w:type="dxa"/>
          </w:tcPr>
          <w:p w14:paraId="33911A98" w14:textId="52C7F44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8</w:t>
            </w:r>
          </w:p>
        </w:tc>
        <w:tc>
          <w:tcPr>
            <w:tcW w:w="4112" w:type="dxa"/>
          </w:tcPr>
          <w:p w14:paraId="60B6146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439B5C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50008A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4C57E246" w14:textId="77777777" w:rsidTr="000C69E7">
        <w:tc>
          <w:tcPr>
            <w:tcW w:w="709" w:type="dxa"/>
          </w:tcPr>
          <w:p w14:paraId="15A51FE8" w14:textId="5BF3277A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9</w:t>
            </w:r>
          </w:p>
        </w:tc>
        <w:tc>
          <w:tcPr>
            <w:tcW w:w="4112" w:type="dxa"/>
          </w:tcPr>
          <w:p w14:paraId="7AC5BB2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0EA8D58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E137AB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6791D450" w14:textId="77777777" w:rsidTr="000C69E7">
        <w:tc>
          <w:tcPr>
            <w:tcW w:w="709" w:type="dxa"/>
          </w:tcPr>
          <w:p w14:paraId="629073F7" w14:textId="62E0D28A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10</w:t>
            </w:r>
          </w:p>
        </w:tc>
        <w:tc>
          <w:tcPr>
            <w:tcW w:w="4112" w:type="dxa"/>
          </w:tcPr>
          <w:p w14:paraId="5ABDB11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A3F511D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A17A14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4B865C7B" w14:textId="77777777" w:rsidTr="000C69E7">
        <w:tc>
          <w:tcPr>
            <w:tcW w:w="709" w:type="dxa"/>
          </w:tcPr>
          <w:p w14:paraId="608AE684" w14:textId="3E9C90BD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11</w:t>
            </w:r>
          </w:p>
        </w:tc>
        <w:tc>
          <w:tcPr>
            <w:tcW w:w="4112" w:type="dxa"/>
          </w:tcPr>
          <w:p w14:paraId="4BBA2D8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072144C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381898A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67F4AFAD" w14:textId="77777777" w:rsidTr="000C69E7">
        <w:tc>
          <w:tcPr>
            <w:tcW w:w="709" w:type="dxa"/>
          </w:tcPr>
          <w:p w14:paraId="7C96C381" w14:textId="43617D1D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12</w:t>
            </w:r>
          </w:p>
        </w:tc>
        <w:tc>
          <w:tcPr>
            <w:tcW w:w="4112" w:type="dxa"/>
          </w:tcPr>
          <w:p w14:paraId="3ED7307D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06BF25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283DDA8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4FD230A" w14:textId="77777777" w:rsidTr="000C69E7">
        <w:tc>
          <w:tcPr>
            <w:tcW w:w="709" w:type="dxa"/>
          </w:tcPr>
          <w:p w14:paraId="310462C1" w14:textId="21F39F8A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13</w:t>
            </w:r>
          </w:p>
        </w:tc>
        <w:tc>
          <w:tcPr>
            <w:tcW w:w="4112" w:type="dxa"/>
          </w:tcPr>
          <w:p w14:paraId="104D56F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020DF4D6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C766492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6D7562C9" w14:textId="77777777" w:rsidTr="000C69E7">
        <w:tc>
          <w:tcPr>
            <w:tcW w:w="709" w:type="dxa"/>
          </w:tcPr>
          <w:p w14:paraId="4E35F3B3" w14:textId="141DFAC4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14</w:t>
            </w:r>
          </w:p>
        </w:tc>
        <w:tc>
          <w:tcPr>
            <w:tcW w:w="4112" w:type="dxa"/>
          </w:tcPr>
          <w:p w14:paraId="06D2F54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618FADC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75CC81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362521AE" w14:textId="77777777" w:rsidTr="000C69E7">
        <w:tc>
          <w:tcPr>
            <w:tcW w:w="709" w:type="dxa"/>
          </w:tcPr>
          <w:p w14:paraId="4B5BB4F3" w14:textId="29FD66FB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15</w:t>
            </w:r>
          </w:p>
        </w:tc>
        <w:tc>
          <w:tcPr>
            <w:tcW w:w="4112" w:type="dxa"/>
          </w:tcPr>
          <w:p w14:paraId="1839B8E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9773B9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E3659EF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04E4FC49" w14:textId="77777777" w:rsidTr="000C69E7">
        <w:tc>
          <w:tcPr>
            <w:tcW w:w="709" w:type="dxa"/>
          </w:tcPr>
          <w:p w14:paraId="4989F3CA" w14:textId="1E927CE6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16</w:t>
            </w:r>
          </w:p>
        </w:tc>
        <w:tc>
          <w:tcPr>
            <w:tcW w:w="4112" w:type="dxa"/>
          </w:tcPr>
          <w:p w14:paraId="4C5A759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55DAFD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630B03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71E4D500" w14:textId="77777777" w:rsidTr="000C69E7">
        <w:tc>
          <w:tcPr>
            <w:tcW w:w="709" w:type="dxa"/>
          </w:tcPr>
          <w:p w14:paraId="2C5A2AD4" w14:textId="29D0D529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17</w:t>
            </w:r>
          </w:p>
        </w:tc>
        <w:tc>
          <w:tcPr>
            <w:tcW w:w="4112" w:type="dxa"/>
          </w:tcPr>
          <w:p w14:paraId="1A29D3F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1B5997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ECDA2A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7C654B05" w14:textId="77777777" w:rsidTr="000C69E7">
        <w:tc>
          <w:tcPr>
            <w:tcW w:w="709" w:type="dxa"/>
          </w:tcPr>
          <w:p w14:paraId="72CC4B05" w14:textId="2E971102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18</w:t>
            </w:r>
          </w:p>
        </w:tc>
        <w:tc>
          <w:tcPr>
            <w:tcW w:w="4112" w:type="dxa"/>
          </w:tcPr>
          <w:p w14:paraId="2266FFEC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474B302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C044F5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3511F8A3" w14:textId="77777777" w:rsidTr="000C69E7">
        <w:tc>
          <w:tcPr>
            <w:tcW w:w="709" w:type="dxa"/>
          </w:tcPr>
          <w:p w14:paraId="54FBED7C" w14:textId="29BD2121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19</w:t>
            </w:r>
          </w:p>
        </w:tc>
        <w:tc>
          <w:tcPr>
            <w:tcW w:w="4112" w:type="dxa"/>
          </w:tcPr>
          <w:p w14:paraId="5FD292D3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2C578E42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5F9392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7402B089" w14:textId="77777777" w:rsidTr="000C69E7">
        <w:tc>
          <w:tcPr>
            <w:tcW w:w="709" w:type="dxa"/>
          </w:tcPr>
          <w:p w14:paraId="0D7C67E6" w14:textId="1AB83DA8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20</w:t>
            </w:r>
          </w:p>
        </w:tc>
        <w:tc>
          <w:tcPr>
            <w:tcW w:w="4112" w:type="dxa"/>
          </w:tcPr>
          <w:p w14:paraId="78AA9E7F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448F53F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994FEE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20145EF8" w14:textId="77777777" w:rsidTr="000C69E7">
        <w:tc>
          <w:tcPr>
            <w:tcW w:w="709" w:type="dxa"/>
          </w:tcPr>
          <w:p w14:paraId="263B7DD1" w14:textId="1A91495E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21</w:t>
            </w:r>
          </w:p>
        </w:tc>
        <w:tc>
          <w:tcPr>
            <w:tcW w:w="4112" w:type="dxa"/>
          </w:tcPr>
          <w:p w14:paraId="5356931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B56B7B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08D2F52C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412BF423" w14:textId="77777777" w:rsidTr="000C69E7">
        <w:tc>
          <w:tcPr>
            <w:tcW w:w="709" w:type="dxa"/>
          </w:tcPr>
          <w:p w14:paraId="488C1C98" w14:textId="0317A88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22</w:t>
            </w:r>
          </w:p>
        </w:tc>
        <w:tc>
          <w:tcPr>
            <w:tcW w:w="4112" w:type="dxa"/>
          </w:tcPr>
          <w:p w14:paraId="4231DE8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0E324BF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3A9A012D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5C2589C0" w14:textId="77777777" w:rsidTr="000C69E7">
        <w:tc>
          <w:tcPr>
            <w:tcW w:w="709" w:type="dxa"/>
          </w:tcPr>
          <w:p w14:paraId="4E41C5EB" w14:textId="13937A30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23</w:t>
            </w:r>
          </w:p>
        </w:tc>
        <w:tc>
          <w:tcPr>
            <w:tcW w:w="4112" w:type="dxa"/>
          </w:tcPr>
          <w:p w14:paraId="4C52B51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1BFA22B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61203B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11B6D50" w14:textId="77777777" w:rsidTr="000C69E7">
        <w:tc>
          <w:tcPr>
            <w:tcW w:w="709" w:type="dxa"/>
          </w:tcPr>
          <w:p w14:paraId="272277C6" w14:textId="2B27204B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24</w:t>
            </w:r>
          </w:p>
        </w:tc>
        <w:tc>
          <w:tcPr>
            <w:tcW w:w="4112" w:type="dxa"/>
          </w:tcPr>
          <w:p w14:paraId="7059A56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3A2BE67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1345E88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6CFD8B12" w14:textId="77777777" w:rsidTr="000C69E7">
        <w:tc>
          <w:tcPr>
            <w:tcW w:w="709" w:type="dxa"/>
          </w:tcPr>
          <w:p w14:paraId="6F415443" w14:textId="28A70EC8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25</w:t>
            </w:r>
          </w:p>
        </w:tc>
        <w:tc>
          <w:tcPr>
            <w:tcW w:w="4112" w:type="dxa"/>
          </w:tcPr>
          <w:p w14:paraId="384A905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1F903924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AECE44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3E39117C" w14:textId="77777777" w:rsidTr="000C69E7">
        <w:tc>
          <w:tcPr>
            <w:tcW w:w="709" w:type="dxa"/>
          </w:tcPr>
          <w:p w14:paraId="55CD1C50" w14:textId="03A86C5C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26</w:t>
            </w:r>
          </w:p>
        </w:tc>
        <w:tc>
          <w:tcPr>
            <w:tcW w:w="4112" w:type="dxa"/>
          </w:tcPr>
          <w:p w14:paraId="38C3FCC2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1C47432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78AA743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3E929305" w14:textId="77777777" w:rsidTr="000C69E7">
        <w:tc>
          <w:tcPr>
            <w:tcW w:w="709" w:type="dxa"/>
          </w:tcPr>
          <w:p w14:paraId="2E60A22E" w14:textId="2F14EB5F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27</w:t>
            </w:r>
          </w:p>
        </w:tc>
        <w:tc>
          <w:tcPr>
            <w:tcW w:w="4112" w:type="dxa"/>
          </w:tcPr>
          <w:p w14:paraId="4C3A9A46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7F3D47E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CFCF01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229D09B1" w14:textId="77777777" w:rsidTr="000C69E7">
        <w:tc>
          <w:tcPr>
            <w:tcW w:w="709" w:type="dxa"/>
          </w:tcPr>
          <w:p w14:paraId="181EEE60" w14:textId="362F5A3B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28</w:t>
            </w:r>
          </w:p>
        </w:tc>
        <w:tc>
          <w:tcPr>
            <w:tcW w:w="4112" w:type="dxa"/>
          </w:tcPr>
          <w:p w14:paraId="75AB9E4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3E32B7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D070D7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750016A4" w14:textId="77777777" w:rsidTr="000C69E7">
        <w:tc>
          <w:tcPr>
            <w:tcW w:w="709" w:type="dxa"/>
          </w:tcPr>
          <w:p w14:paraId="7D899540" w14:textId="50EF8553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29</w:t>
            </w:r>
          </w:p>
        </w:tc>
        <w:tc>
          <w:tcPr>
            <w:tcW w:w="4112" w:type="dxa"/>
          </w:tcPr>
          <w:p w14:paraId="222FC32B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1D5F197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460EA0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10075C51" w14:textId="77777777" w:rsidTr="000C69E7">
        <w:tc>
          <w:tcPr>
            <w:tcW w:w="709" w:type="dxa"/>
          </w:tcPr>
          <w:p w14:paraId="1F717F93" w14:textId="5272BD2F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30</w:t>
            </w:r>
          </w:p>
        </w:tc>
        <w:tc>
          <w:tcPr>
            <w:tcW w:w="4112" w:type="dxa"/>
          </w:tcPr>
          <w:p w14:paraId="6037F6C1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5E02277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13B1333D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0F162BD0" w14:textId="77777777" w:rsidTr="000C69E7">
        <w:tc>
          <w:tcPr>
            <w:tcW w:w="709" w:type="dxa"/>
          </w:tcPr>
          <w:p w14:paraId="056D48E6" w14:textId="5A59D63F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31</w:t>
            </w:r>
          </w:p>
        </w:tc>
        <w:tc>
          <w:tcPr>
            <w:tcW w:w="4112" w:type="dxa"/>
          </w:tcPr>
          <w:p w14:paraId="4C925F3E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265CB680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4DD21255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  <w:tr w:rsidR="000C69E7" w14:paraId="650E0D93" w14:textId="77777777" w:rsidTr="000C69E7">
        <w:tc>
          <w:tcPr>
            <w:tcW w:w="709" w:type="dxa"/>
          </w:tcPr>
          <w:p w14:paraId="609B7160" w14:textId="3181F9B0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C69E7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32</w:t>
            </w:r>
          </w:p>
        </w:tc>
        <w:tc>
          <w:tcPr>
            <w:tcW w:w="4112" w:type="dxa"/>
          </w:tcPr>
          <w:p w14:paraId="46594D29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14:paraId="6AF1FD33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3685" w:type="dxa"/>
          </w:tcPr>
          <w:p w14:paraId="608B8F87" w14:textId="77777777" w:rsidR="000C69E7" w:rsidRPr="000C69E7" w:rsidRDefault="000C69E7" w:rsidP="606C9D1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</w:tc>
      </w:tr>
    </w:tbl>
    <w:p w14:paraId="6734D24E" w14:textId="77777777" w:rsidR="000C69E7" w:rsidRDefault="000C69E7" w:rsidP="606C9D16">
      <w:pP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</w:p>
    <w:sectPr w:rsidR="000C69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2EF6" w14:textId="77777777" w:rsidR="00540583" w:rsidRDefault="00540583" w:rsidP="00543DBA">
      <w:pPr>
        <w:spacing w:after="0" w:line="240" w:lineRule="auto"/>
      </w:pPr>
      <w:r>
        <w:separator/>
      </w:r>
    </w:p>
  </w:endnote>
  <w:endnote w:type="continuationSeparator" w:id="0">
    <w:p w14:paraId="330E270D" w14:textId="77777777" w:rsidR="00540583" w:rsidRDefault="00540583" w:rsidP="0054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4406" w14:textId="77777777" w:rsidR="00540583" w:rsidRDefault="00540583" w:rsidP="00543DBA">
      <w:pPr>
        <w:spacing w:after="0" w:line="240" w:lineRule="auto"/>
      </w:pPr>
      <w:r>
        <w:separator/>
      </w:r>
    </w:p>
  </w:footnote>
  <w:footnote w:type="continuationSeparator" w:id="0">
    <w:p w14:paraId="582A0544" w14:textId="77777777" w:rsidR="00540583" w:rsidRDefault="00540583" w:rsidP="0054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2B5B" w14:textId="3A2696C5" w:rsidR="00543DBA" w:rsidRPr="000C69E7" w:rsidRDefault="00543DBA">
    <w:pPr>
      <w:pStyle w:val="Header"/>
      <w:rPr>
        <w:b/>
      </w:rPr>
    </w:pPr>
    <w:r w:rsidRPr="000C69E7">
      <w:rPr>
        <w:b/>
        <w:noProof/>
        <w:bdr w:val="none" w:sz="0" w:space="0" w:color="auto" w:frame="1"/>
        <w:lang w:eastAsia="en-AU"/>
      </w:rPr>
      <w:drawing>
        <wp:anchor distT="0" distB="0" distL="114300" distR="114300" simplePos="0" relativeHeight="251659264" behindDoc="1" locked="0" layoutInCell="1" allowOverlap="1" wp14:anchorId="7CE64FCB" wp14:editId="28B1AFC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22895" cy="295275"/>
          <wp:effectExtent l="0" t="0" r="1905" b="9525"/>
          <wp:wrapTight wrapText="bothSides">
            <wp:wrapPolygon edited="0">
              <wp:start x="0" y="0"/>
              <wp:lineTo x="0" y="20903"/>
              <wp:lineTo x="21553" y="20903"/>
              <wp:lineTo x="21553" y="0"/>
              <wp:lineTo x="0" y="0"/>
            </wp:wrapPolygon>
          </wp:wrapTight>
          <wp:docPr id="1" name="Picture 1" descr="https://lh4.googleusercontent.com/wYyT9NrvdUAvrAOTQLsvfLAWVdceIak1XqRryjmFHGUwzpT4tQZBEYgpBd83I9iJVmV14d_7OXlann461iI_iiDNyXGYFr6FoQ55y0rNKqUfsW5IvtE6JgX9d7j2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wYyT9NrvdUAvrAOTQLsvfLAWVdceIak1XqRryjmFHGUwzpT4tQZBEYgpBd83I9iJVmV14d_7OXlann461iI_iiDNyXGYFr6FoQ55y0rNKqUfsW5IvtE6JgX9d7j2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89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9E7" w:rsidRPr="000C69E7">
      <w:rPr>
        <w:b/>
      </w:rPr>
      <w:t>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43"/>
    <w:multiLevelType w:val="hybridMultilevel"/>
    <w:tmpl w:val="F35EF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2039"/>
    <w:multiLevelType w:val="multilevel"/>
    <w:tmpl w:val="A4667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95650"/>
    <w:multiLevelType w:val="hybridMultilevel"/>
    <w:tmpl w:val="1FF421B2"/>
    <w:lvl w:ilvl="0" w:tplc="0BAA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8ED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567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7F2B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C8F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EEB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941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0C5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D04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2339E"/>
    <w:multiLevelType w:val="multilevel"/>
    <w:tmpl w:val="FA8E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33C87"/>
    <w:multiLevelType w:val="hybridMultilevel"/>
    <w:tmpl w:val="8CF62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E4BF5"/>
    <w:multiLevelType w:val="hybridMultilevel"/>
    <w:tmpl w:val="58622E02"/>
    <w:lvl w:ilvl="0" w:tplc="62EEB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3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E2F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20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C9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68E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C8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C68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16F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03"/>
    <w:rsid w:val="000C69E7"/>
    <w:rsid w:val="000D5ADF"/>
    <w:rsid w:val="00157606"/>
    <w:rsid w:val="002038EF"/>
    <w:rsid w:val="002862CC"/>
    <w:rsid w:val="00540583"/>
    <w:rsid w:val="00543DBA"/>
    <w:rsid w:val="0080755D"/>
    <w:rsid w:val="00AE192C"/>
    <w:rsid w:val="00BB260F"/>
    <w:rsid w:val="00BC5027"/>
    <w:rsid w:val="00DE5DC6"/>
    <w:rsid w:val="00E93403"/>
    <w:rsid w:val="00FA25CC"/>
    <w:rsid w:val="0333ADED"/>
    <w:rsid w:val="06545FA6"/>
    <w:rsid w:val="0741A3C3"/>
    <w:rsid w:val="07DB38E1"/>
    <w:rsid w:val="0C1906D7"/>
    <w:rsid w:val="0C1C92E9"/>
    <w:rsid w:val="0C1F26A9"/>
    <w:rsid w:val="0D20E3E6"/>
    <w:rsid w:val="11346678"/>
    <w:rsid w:val="11B3C98B"/>
    <w:rsid w:val="15EFA2ED"/>
    <w:rsid w:val="1701E78D"/>
    <w:rsid w:val="1963EBBC"/>
    <w:rsid w:val="198A0F69"/>
    <w:rsid w:val="1A3BF0A3"/>
    <w:rsid w:val="1AA67A38"/>
    <w:rsid w:val="1C5A2884"/>
    <w:rsid w:val="1DF35A26"/>
    <w:rsid w:val="202637D8"/>
    <w:rsid w:val="210BF891"/>
    <w:rsid w:val="21C20839"/>
    <w:rsid w:val="22D215B8"/>
    <w:rsid w:val="23B1B98C"/>
    <w:rsid w:val="2405B926"/>
    <w:rsid w:val="260EF241"/>
    <w:rsid w:val="284F2ED6"/>
    <w:rsid w:val="2CF38009"/>
    <w:rsid w:val="2D1AC0D7"/>
    <w:rsid w:val="2E2CBAB6"/>
    <w:rsid w:val="2E8F506A"/>
    <w:rsid w:val="3362C18D"/>
    <w:rsid w:val="344E96FA"/>
    <w:rsid w:val="350E2284"/>
    <w:rsid w:val="355357C4"/>
    <w:rsid w:val="35FD79EC"/>
    <w:rsid w:val="380F0819"/>
    <w:rsid w:val="3D29BA9F"/>
    <w:rsid w:val="41F9B25E"/>
    <w:rsid w:val="439582BF"/>
    <w:rsid w:val="446CA84A"/>
    <w:rsid w:val="464686A0"/>
    <w:rsid w:val="46BC7FA8"/>
    <w:rsid w:val="4926F110"/>
    <w:rsid w:val="4A2C61FD"/>
    <w:rsid w:val="4B72BC65"/>
    <w:rsid w:val="4C9EE3EA"/>
    <w:rsid w:val="4CA432EE"/>
    <w:rsid w:val="4CE65BE6"/>
    <w:rsid w:val="4DFA6233"/>
    <w:rsid w:val="509B305E"/>
    <w:rsid w:val="55557924"/>
    <w:rsid w:val="56057418"/>
    <w:rsid w:val="5781A8F9"/>
    <w:rsid w:val="5841A9C2"/>
    <w:rsid w:val="58A9F95C"/>
    <w:rsid w:val="5AF20D98"/>
    <w:rsid w:val="5B4972D1"/>
    <w:rsid w:val="5D608B09"/>
    <w:rsid w:val="5D614EFE"/>
    <w:rsid w:val="5EDFA069"/>
    <w:rsid w:val="606C9D16"/>
    <w:rsid w:val="608D7DA3"/>
    <w:rsid w:val="621EA7E5"/>
    <w:rsid w:val="63B9AC48"/>
    <w:rsid w:val="65738A74"/>
    <w:rsid w:val="67FB3042"/>
    <w:rsid w:val="68CBD085"/>
    <w:rsid w:val="6A2DD33A"/>
    <w:rsid w:val="6D7E9C59"/>
    <w:rsid w:val="6F8FCCFE"/>
    <w:rsid w:val="71A20A4A"/>
    <w:rsid w:val="78B01429"/>
    <w:rsid w:val="78EB1AA9"/>
    <w:rsid w:val="7974BEFF"/>
    <w:rsid w:val="7A8F9721"/>
    <w:rsid w:val="7D6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C327"/>
  <w15:chartTrackingRefBased/>
  <w15:docId w15:val="{26751138-B44D-423D-909E-F679476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93403"/>
  </w:style>
  <w:style w:type="character" w:customStyle="1" w:styleId="eop">
    <w:name w:val="eop"/>
    <w:basedOn w:val="DefaultParagraphFont"/>
    <w:rsid w:val="00E93403"/>
  </w:style>
  <w:style w:type="character" w:styleId="Hyperlink">
    <w:name w:val="Hyperlink"/>
    <w:basedOn w:val="DefaultParagraphFont"/>
    <w:uiPriority w:val="99"/>
    <w:unhideWhenUsed/>
    <w:rsid w:val="00E93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4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5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BA"/>
  </w:style>
  <w:style w:type="paragraph" w:styleId="Footer">
    <w:name w:val="footer"/>
    <w:basedOn w:val="Normal"/>
    <w:link w:val="FooterChar"/>
    <w:uiPriority w:val="99"/>
    <w:unhideWhenUsed/>
    <w:rsid w:val="0054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BA"/>
  </w:style>
  <w:style w:type="table" w:styleId="TableGrid">
    <w:name w:val="Table Grid"/>
    <w:basedOn w:val="TableNormal"/>
    <w:uiPriority w:val="39"/>
    <w:rsid w:val="000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Devine</dc:creator>
  <cp:keywords/>
  <dc:description/>
  <cp:lastModifiedBy>Emily Ryan</cp:lastModifiedBy>
  <cp:revision>2</cp:revision>
  <dcterms:created xsi:type="dcterms:W3CDTF">2021-01-26T23:57:00Z</dcterms:created>
  <dcterms:modified xsi:type="dcterms:W3CDTF">2021-01-26T23:57:00Z</dcterms:modified>
</cp:coreProperties>
</file>